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188" w:lineRule="exact" w:before="0"/>
        <w:ind w:left="19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05.599998pt;margin-top:-74.598114pt;width:151.68pt;height:78.72pt;mso-position-horizontal-relative:page;mso-position-vertical-relative:paragraph;z-index:-3016" type="#_x0000_t75" stroked="false">
            <v:imagedata r:id="rId5" o:title=""/>
          </v:shape>
        </w:pict>
      </w:r>
      <w:r>
        <w:rPr/>
        <w:pict>
          <v:group style="position:absolute;margin-left:266.880005pt;margin-top:-41.958118pt;width:210.25pt;height:65.3pt;mso-position-horizontal-relative:page;mso-position-vertical-relative:paragraph;z-index:1072" coordorigin="5338,-839" coordsize="4205,1306">
            <v:shape style="position:absolute;left:5338;top:-839;width:4205;height:1306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338;top:-839;width:4205;height:13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8"/>
                        <w:szCs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8"/>
                        <w:szCs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</w:p>
                  <w:p>
                    <w:pPr>
                      <w:spacing w:before="0"/>
                      <w:ind w:left="67" w:right="0" w:firstLine="0"/>
                      <w:jc w:val="left"/>
                      <w:rPr>
                        <w:rFonts w:ascii="Courier New" w:hAnsi="Courier New" w:cs="Courier New" w:eastAsia="Courier New"/>
                        <w:sz w:val="29"/>
                        <w:szCs w:val="29"/>
                      </w:rPr>
                    </w:pPr>
                    <w:r>
                      <w:rPr>
                        <w:rFonts w:ascii="Courier New"/>
                        <w:b/>
                        <w:color w:val="95282D"/>
                        <w:spacing w:val="11"/>
                        <w:w w:val="115"/>
                        <w:sz w:val="29"/>
                      </w:rPr>
                      <w:t>SH</w:t>
                    </w:r>
                    <w:r>
                      <w:rPr>
                        <w:rFonts w:ascii="Courier New"/>
                        <w:b/>
                        <w:color w:val="95282D"/>
                        <w:spacing w:val="14"/>
                        <w:w w:val="115"/>
                        <w:sz w:val="29"/>
                      </w:rPr>
                      <w:t>E</w:t>
                    </w:r>
                    <w:r>
                      <w:rPr>
                        <w:rFonts w:ascii="Courier New"/>
                        <w:b/>
                        <w:color w:val="95282D"/>
                        <w:spacing w:val="13"/>
                        <w:w w:val="115"/>
                        <w:sz w:val="29"/>
                      </w:rPr>
                      <w:t>B</w:t>
                    </w:r>
                    <w:r>
                      <w:rPr>
                        <w:rFonts w:ascii="Courier New"/>
                        <w:b/>
                        <w:color w:val="95282D"/>
                        <w:spacing w:val="12"/>
                        <w:w w:val="115"/>
                        <w:sz w:val="29"/>
                      </w:rPr>
                      <w:t>OYG</w:t>
                    </w:r>
                    <w:r>
                      <w:rPr>
                        <w:rFonts w:ascii="Courier New"/>
                        <w:b/>
                        <w:color w:val="95282D"/>
                        <w:spacing w:val="-155"/>
                        <w:w w:val="115"/>
                        <w:sz w:val="29"/>
                      </w:rPr>
                      <w:t> </w:t>
                    </w:r>
                    <w:r>
                      <w:rPr>
                        <w:rFonts w:ascii="Courier New"/>
                        <w:b/>
                        <w:color w:val="95282D"/>
                        <w:w w:val="115"/>
                        <w:sz w:val="29"/>
                      </w:rPr>
                      <w:t>A</w:t>
                    </w:r>
                    <w:r>
                      <w:rPr>
                        <w:rFonts w:ascii="Courier New"/>
                        <w:b/>
                        <w:color w:val="95282D"/>
                        <w:spacing w:val="-137"/>
                        <w:w w:val="115"/>
                        <w:sz w:val="29"/>
                      </w:rPr>
                      <w:t> </w:t>
                    </w:r>
                    <w:r>
                      <w:rPr>
                        <w:rFonts w:ascii="Courier New"/>
                        <w:b/>
                        <w:color w:val="95282D"/>
                        <w:w w:val="115"/>
                        <w:sz w:val="29"/>
                      </w:rPr>
                      <w:t>N</w:t>
                    </w:r>
                    <w:r>
                      <w:rPr>
                        <w:rFonts w:ascii="Courier New"/>
                        <w:sz w:val="29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48pt;margin-top:5.081882pt;width:.1pt;height:89.3pt;mso-position-horizontal-relative:page;mso-position-vertical-relative:paragraph;z-index:1120" coordorigin="10,102" coordsize="2,1786">
            <v:shape style="position:absolute;left:10;top:102;width:2;height:1786" coordorigin="10,102" coordsize="0,1786" path="m10,1887l10,102e" filled="false" stroked="true" strokeweight=".48pt" strokecolor="#d4d4d4">
              <v:path arrowok="t"/>
            </v:shape>
            <w10:wrap type="none"/>
          </v:group>
        </w:pict>
      </w:r>
      <w:r>
        <w:rPr>
          <w:rFonts w:ascii="Arial"/>
          <w:color w:val="214872"/>
          <w:spacing w:val="-47"/>
          <w:w w:val="110"/>
          <w:sz w:val="18"/>
        </w:rPr>
        <w:t>I</w:t>
      </w:r>
      <w:r>
        <w:rPr>
          <w:rFonts w:ascii="Arial"/>
          <w:color w:val="214872"/>
          <w:w w:val="110"/>
          <w:sz w:val="18"/>
        </w:rPr>
        <w:t>nternat</w:t>
      </w:r>
      <w:r>
        <w:rPr>
          <w:rFonts w:ascii="Arial"/>
          <w:color w:val="214872"/>
          <w:spacing w:val="-4"/>
          <w:w w:val="110"/>
          <w:sz w:val="18"/>
        </w:rPr>
        <w:t>i</w:t>
      </w:r>
      <w:r>
        <w:rPr>
          <w:rFonts w:ascii="Arial"/>
          <w:color w:val="214872"/>
          <w:w w:val="110"/>
          <w:sz w:val="18"/>
        </w:rPr>
        <w:t>onal Assoc</w:t>
      </w:r>
      <w:r>
        <w:rPr>
          <w:rFonts w:ascii="Arial"/>
          <w:color w:val="214872"/>
          <w:spacing w:val="-3"/>
          <w:w w:val="110"/>
          <w:sz w:val="18"/>
        </w:rPr>
        <w:t>i</w:t>
      </w:r>
      <w:r>
        <w:rPr>
          <w:rFonts w:ascii="Arial"/>
          <w:color w:val="214872"/>
          <w:w w:val="110"/>
          <w:sz w:val="18"/>
        </w:rPr>
        <w:t>at</w:t>
      </w:r>
      <w:r>
        <w:rPr>
          <w:rFonts w:ascii="Arial"/>
          <w:color w:val="214872"/>
          <w:spacing w:val="-10"/>
          <w:w w:val="110"/>
          <w:sz w:val="18"/>
        </w:rPr>
        <w:t>i</w:t>
      </w:r>
      <w:r>
        <w:rPr>
          <w:rFonts w:ascii="Arial"/>
          <w:color w:val="214872"/>
          <w:w w:val="110"/>
          <w:sz w:val="18"/>
        </w:rPr>
        <w:t>on</w:t>
      </w:r>
      <w:r>
        <w:rPr>
          <w:rFonts w:ascii="Arial"/>
          <w:sz w:val="18"/>
        </w:rPr>
      </w:r>
    </w:p>
    <w:p>
      <w:pPr>
        <w:tabs>
          <w:tab w:pos="5020" w:val="left" w:leader="none"/>
        </w:tabs>
        <w:spacing w:line="230" w:lineRule="exact" w:before="0"/>
        <w:ind w:left="24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14872"/>
          <w:w w:val="105"/>
          <w:sz w:val="18"/>
        </w:rPr>
        <w:t>for</w:t>
      </w:r>
      <w:r>
        <w:rPr>
          <w:rFonts w:ascii="Arial"/>
          <w:color w:val="214872"/>
          <w:spacing w:val="6"/>
          <w:w w:val="105"/>
          <w:sz w:val="18"/>
        </w:rPr>
        <w:t> </w:t>
      </w:r>
      <w:r>
        <w:rPr>
          <w:rFonts w:ascii="Arial"/>
          <w:color w:val="214872"/>
          <w:spacing w:val="-3"/>
          <w:w w:val="105"/>
          <w:sz w:val="18"/>
        </w:rPr>
        <w:t>Disabled</w:t>
      </w:r>
      <w:r>
        <w:rPr>
          <w:rFonts w:ascii="Arial"/>
          <w:color w:val="214872"/>
          <w:spacing w:val="-9"/>
          <w:w w:val="105"/>
          <w:sz w:val="18"/>
        </w:rPr>
        <w:t> </w:t>
      </w:r>
      <w:r>
        <w:rPr>
          <w:rFonts w:ascii="Arial"/>
          <w:color w:val="214872"/>
          <w:w w:val="105"/>
          <w:sz w:val="18"/>
        </w:rPr>
        <w:t>Salling</w:t>
      </w:r>
      <w:r>
        <w:rPr>
          <w:rFonts w:ascii="Arial"/>
          <w:color w:val="214872"/>
          <w:spacing w:val="27"/>
          <w:w w:val="105"/>
          <w:sz w:val="18"/>
        </w:rPr>
        <w:t> </w:t>
      </w:r>
      <w:r>
        <w:rPr>
          <w:rFonts w:ascii="Arial"/>
          <w:color w:val="484848"/>
          <w:w w:val="105"/>
          <w:position w:val="8"/>
          <w:sz w:val="14"/>
        </w:rPr>
        <w:t>1    </w:t>
      </w:r>
      <w:r>
        <w:rPr>
          <w:rFonts w:ascii="Arial"/>
          <w:color w:val="484848"/>
          <w:spacing w:val="4"/>
          <w:w w:val="105"/>
          <w:position w:val="8"/>
          <w:sz w:val="14"/>
        </w:rPr>
        <w:t> </w:t>
      </w:r>
      <w:r>
        <w:rPr>
          <w:rFonts w:ascii="Arial"/>
          <w:color w:val="62646B"/>
          <w:w w:val="105"/>
          <w:position w:val="8"/>
          <w:sz w:val="14"/>
        </w:rPr>
        <w:t>S    </w:t>
      </w:r>
      <w:r>
        <w:rPr>
          <w:rFonts w:ascii="Arial"/>
          <w:color w:val="62646B"/>
          <w:spacing w:val="14"/>
          <w:w w:val="105"/>
          <w:position w:val="8"/>
          <w:sz w:val="14"/>
        </w:rPr>
        <w:t> </w:t>
      </w:r>
      <w:r>
        <w:rPr>
          <w:rFonts w:ascii="Arial"/>
          <w:color w:val="4B5670"/>
          <w:w w:val="105"/>
          <w:position w:val="8"/>
          <w:sz w:val="14"/>
        </w:rPr>
        <w:t>A</w:t>
        <w:tab/>
      </w:r>
      <w:r>
        <w:rPr>
          <w:rFonts w:ascii="Arial"/>
          <w:color w:val="727580"/>
          <w:w w:val="105"/>
          <w:position w:val="8"/>
          <w:sz w:val="14"/>
        </w:rPr>
        <w:t>F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 w:before="64"/>
        <w:ind w:right="0" w:firstLine="1833"/>
        <w:jc w:val="left"/>
        <w:rPr>
          <w:b w:val="0"/>
          <w:bCs w:val="0"/>
        </w:rPr>
      </w:pPr>
      <w:r>
        <w:rPr>
          <w:color w:val="1C1D1D"/>
          <w:w w:val="85"/>
        </w:rPr>
        <w:t>AM</w:t>
      </w:r>
      <w:r>
        <w:rPr>
          <w:color w:val="1C1D1D"/>
          <w:spacing w:val="-32"/>
          <w:w w:val="85"/>
        </w:rPr>
        <w:t> </w:t>
      </w:r>
      <w:r>
        <w:rPr>
          <w:color w:val="1C1D1D"/>
          <w:w w:val="85"/>
        </w:rPr>
        <w:t>E</w:t>
      </w:r>
      <w:r>
        <w:rPr>
          <w:color w:val="1C1D1D"/>
          <w:spacing w:val="36"/>
          <w:w w:val="85"/>
        </w:rPr>
        <w:t>N</w:t>
      </w:r>
      <w:r>
        <w:rPr>
          <w:color w:val="1C1D1D"/>
          <w:w w:val="85"/>
        </w:rPr>
        <w:t>DMENT</w:t>
      </w:r>
      <w:r>
        <w:rPr>
          <w:color w:val="1C1D1D"/>
          <w:spacing w:val="-17"/>
          <w:w w:val="85"/>
        </w:rPr>
        <w:t> </w:t>
      </w:r>
      <w:r>
        <w:rPr>
          <w:color w:val="1C1D1D"/>
          <w:w w:val="85"/>
        </w:rPr>
        <w:t>TO</w:t>
      </w:r>
      <w:r>
        <w:rPr>
          <w:color w:val="1C1D1D"/>
          <w:spacing w:val="-14"/>
          <w:w w:val="85"/>
        </w:rPr>
        <w:t> </w:t>
      </w:r>
      <w:r>
        <w:rPr>
          <w:color w:val="333333"/>
          <w:w w:val="85"/>
        </w:rPr>
        <w:t>T</w:t>
      </w:r>
      <w:r>
        <w:rPr>
          <w:color w:val="333333"/>
          <w:spacing w:val="34"/>
          <w:w w:val="85"/>
        </w:rPr>
        <w:t>H</w:t>
      </w:r>
      <w:r>
        <w:rPr>
          <w:color w:val="333333"/>
          <w:w w:val="85"/>
        </w:rPr>
        <w:t>E</w:t>
      </w:r>
      <w:r>
        <w:rPr>
          <w:color w:val="333333"/>
          <w:spacing w:val="1"/>
          <w:w w:val="85"/>
        </w:rPr>
        <w:t> </w:t>
      </w:r>
      <w:r>
        <w:rPr>
          <w:color w:val="1C1D1D"/>
          <w:w w:val="85"/>
        </w:rPr>
        <w:t>NOTICE</w:t>
      </w:r>
      <w:r>
        <w:rPr>
          <w:color w:val="1C1D1D"/>
          <w:spacing w:val="6"/>
          <w:w w:val="85"/>
        </w:rPr>
        <w:t> </w:t>
      </w:r>
      <w:r>
        <w:rPr>
          <w:color w:val="1C1D1D"/>
          <w:w w:val="85"/>
        </w:rPr>
        <w:t>OF</w:t>
      </w:r>
      <w:r>
        <w:rPr>
          <w:color w:val="1C1D1D"/>
          <w:spacing w:val="-6"/>
          <w:w w:val="85"/>
        </w:rPr>
        <w:t> </w:t>
      </w:r>
      <w:r>
        <w:rPr>
          <w:color w:val="1C1D1D"/>
          <w:w w:val="85"/>
        </w:rPr>
        <w:t>RACE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187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.48pt;margin-top:-18.609669pt;width:.1pt;height:32.65pt;mso-position-horizontal-relative:page;mso-position-vertical-relative:paragraph;z-index:1144" coordorigin="10,-372" coordsize="2,653">
            <v:shape style="position:absolute;left:10;top:-372;width:2;height:653" coordorigin="10,-372" coordsize="0,653" path="m10,281l10,-372e" filled="false" stroked="true" strokeweight="0pt" strokecolor="#dbdbdb">
              <v:path arrowok="t"/>
            </v:shape>
            <w10:wrap type="none"/>
          </v:group>
        </w:pict>
      </w:r>
      <w:r>
        <w:rPr>
          <w:rFonts w:ascii="Times New Roman"/>
          <w:b/>
          <w:color w:val="1C1D1D"/>
          <w:w w:val="90"/>
          <w:sz w:val="28"/>
        </w:rPr>
        <w:t>AM</w:t>
      </w:r>
      <w:r>
        <w:rPr>
          <w:rFonts w:ascii="Times New Roman"/>
          <w:b/>
          <w:color w:val="1C1D1D"/>
          <w:spacing w:val="-12"/>
          <w:w w:val="90"/>
          <w:sz w:val="28"/>
        </w:rPr>
        <w:t> </w:t>
      </w:r>
      <w:r>
        <w:rPr>
          <w:rFonts w:ascii="Times New Roman"/>
          <w:b/>
          <w:color w:val="1C1D1D"/>
          <w:w w:val="90"/>
          <w:sz w:val="28"/>
        </w:rPr>
        <w:t>E</w:t>
      </w:r>
      <w:r>
        <w:rPr>
          <w:rFonts w:ascii="Times New Roman"/>
          <w:b/>
          <w:color w:val="1C1D1D"/>
          <w:spacing w:val="38"/>
          <w:w w:val="90"/>
          <w:sz w:val="28"/>
        </w:rPr>
        <w:t>N</w:t>
      </w:r>
      <w:r>
        <w:rPr>
          <w:rFonts w:ascii="Times New Roman"/>
          <w:b/>
          <w:color w:val="1C1D1D"/>
          <w:w w:val="90"/>
          <w:sz w:val="28"/>
        </w:rPr>
        <w:t>DMENT</w:t>
      </w:r>
      <w:r>
        <w:rPr>
          <w:rFonts w:ascii="Times New Roman"/>
          <w:b/>
          <w:color w:val="1C1D1D"/>
          <w:spacing w:val="51"/>
          <w:w w:val="90"/>
          <w:sz w:val="28"/>
        </w:rPr>
        <w:t> </w:t>
      </w:r>
      <w:r>
        <w:rPr>
          <w:rFonts w:ascii="Times New Roman"/>
          <w:b/>
          <w:color w:val="1C1D1D"/>
          <w:w w:val="90"/>
          <w:sz w:val="28"/>
        </w:rPr>
        <w:t>N0.2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 w:firstLine="0"/>
        <w:jc w:val="left"/>
        <w:rPr>
          <w:rFonts w:ascii="Arial" w:hAnsi="Arial" w:cs="Arial" w:eastAsia="Arial"/>
        </w:rPr>
      </w:pPr>
      <w:r>
        <w:rPr>
          <w:rFonts w:ascii="Arial"/>
          <w:color w:val="1C1D1D"/>
          <w:spacing w:val="-4"/>
          <w:w w:val="105"/>
        </w:rPr>
        <w:t>Del</w:t>
      </w:r>
      <w:r>
        <w:rPr>
          <w:rFonts w:ascii="Arial"/>
          <w:color w:val="1C1D1D"/>
          <w:spacing w:val="-3"/>
          <w:w w:val="105"/>
        </w:rPr>
        <w:t>ete</w:t>
      </w:r>
      <w:r>
        <w:rPr>
          <w:rFonts w:ascii="Arial"/>
          <w:color w:val="1C1D1D"/>
          <w:spacing w:val="-25"/>
          <w:w w:val="105"/>
        </w:rPr>
        <w:t> </w:t>
      </w:r>
      <w:r>
        <w:rPr>
          <w:rFonts w:ascii="Arial"/>
          <w:color w:val="1C1D1D"/>
          <w:w w:val="105"/>
        </w:rPr>
        <w:t>from</w:t>
      </w:r>
      <w:r>
        <w:rPr>
          <w:rFonts w:ascii="Arial"/>
          <w:color w:val="1C1D1D"/>
          <w:spacing w:val="-22"/>
          <w:w w:val="105"/>
        </w:rPr>
        <w:t> </w:t>
      </w:r>
      <w:r>
        <w:rPr>
          <w:rFonts w:ascii="Arial"/>
          <w:color w:val="1C1D1D"/>
          <w:w w:val="105"/>
        </w:rPr>
        <w:t>the</w:t>
      </w:r>
      <w:r>
        <w:rPr>
          <w:rFonts w:ascii="Arial"/>
          <w:color w:val="1C1D1D"/>
          <w:spacing w:val="-12"/>
          <w:w w:val="105"/>
        </w:rPr>
        <w:t> </w:t>
      </w:r>
      <w:r>
        <w:rPr>
          <w:rFonts w:ascii="Arial"/>
          <w:color w:val="1C1D1D"/>
          <w:w w:val="105"/>
        </w:rPr>
        <w:t>Notice</w:t>
      </w:r>
      <w:r>
        <w:rPr>
          <w:rFonts w:ascii="Arial"/>
          <w:color w:val="1C1D1D"/>
          <w:spacing w:val="-16"/>
          <w:w w:val="105"/>
        </w:rPr>
        <w:t> </w:t>
      </w:r>
      <w:r>
        <w:rPr>
          <w:rFonts w:ascii="Arial"/>
          <w:color w:val="1C1D1D"/>
          <w:w w:val="105"/>
        </w:rPr>
        <w:t>of</w:t>
      </w:r>
      <w:r>
        <w:rPr>
          <w:rFonts w:ascii="Arial"/>
          <w:color w:val="1C1D1D"/>
          <w:spacing w:val="-3"/>
          <w:w w:val="105"/>
        </w:rPr>
        <w:t> </w:t>
      </w:r>
      <w:r>
        <w:rPr>
          <w:rFonts w:ascii="Arial"/>
          <w:color w:val="1C1D1D"/>
          <w:w w:val="105"/>
        </w:rPr>
        <w:t>Race: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24" w:lineRule="auto"/>
        <w:ind w:left="2784" w:right="214"/>
        <w:jc w:val="both"/>
      </w:pPr>
      <w:r>
        <w:rPr>
          <w:rFonts w:ascii="Arial"/>
          <w:color w:val="1C1D1D"/>
          <w:sz w:val="22"/>
        </w:rPr>
        <w:t>8.6</w:t>
      </w:r>
      <w:r>
        <w:rPr>
          <w:rFonts w:ascii="Arial"/>
          <w:color w:val="1C1D1D"/>
          <w:spacing w:val="-18"/>
          <w:sz w:val="22"/>
        </w:rPr>
        <w:t> </w:t>
      </w:r>
      <w:r>
        <w:rPr>
          <w:rFonts w:ascii="Arial"/>
          <w:color w:val="1C1D1D"/>
          <w:sz w:val="22"/>
        </w:rPr>
        <w:t>(b)</w:t>
      </w:r>
      <w:r>
        <w:rPr>
          <w:rFonts w:ascii="Arial"/>
          <w:color w:val="1C1D1D"/>
          <w:spacing w:val="24"/>
          <w:sz w:val="22"/>
        </w:rPr>
        <w:t> </w:t>
      </w:r>
      <w:r>
        <w:rPr>
          <w:color w:val="484848"/>
        </w:rPr>
        <w:t>a</w:t>
      </w:r>
      <w:r>
        <w:rPr>
          <w:color w:val="484848"/>
          <w:spacing w:val="-11"/>
        </w:rPr>
        <w:t> </w:t>
      </w:r>
      <w:r>
        <w:rPr>
          <w:color w:val="484848"/>
        </w:rPr>
        <w:t>compass</w:t>
      </w:r>
      <w:r>
        <w:rPr>
          <w:color w:val="484848"/>
          <w:spacing w:val="-6"/>
        </w:rPr>
        <w:t> </w:t>
      </w:r>
      <w:r>
        <w:rPr>
          <w:color w:val="484848"/>
        </w:rPr>
        <w:t>temporarily</w:t>
      </w:r>
      <w:r>
        <w:rPr>
          <w:color w:val="484848"/>
          <w:spacing w:val="-1"/>
        </w:rPr>
        <w:t> </w:t>
      </w:r>
      <w:r>
        <w:rPr>
          <w:color w:val="484848"/>
        </w:rPr>
        <w:t>fixed</w:t>
      </w:r>
      <w:r>
        <w:rPr>
          <w:color w:val="484848"/>
          <w:spacing w:val="-9"/>
        </w:rPr>
        <w:t> </w:t>
      </w:r>
      <w:r>
        <w:rPr>
          <w:color w:val="333333"/>
        </w:rPr>
        <w:t>to</w:t>
      </w:r>
      <w:r>
        <w:rPr>
          <w:color w:val="333333"/>
          <w:spacing w:val="-5"/>
        </w:rPr>
        <w:t> </w:t>
      </w:r>
      <w:r>
        <w:rPr>
          <w:color w:val="484848"/>
        </w:rPr>
        <w:t>the</w:t>
      </w:r>
      <w:r>
        <w:rPr>
          <w:color w:val="484848"/>
          <w:spacing w:val="-4"/>
        </w:rPr>
        <w:t> </w:t>
      </w:r>
      <w:r>
        <w:rPr>
          <w:color w:val="484848"/>
        </w:rPr>
        <w:t>boat.</w:t>
      </w:r>
      <w:r>
        <w:rPr>
          <w:color w:val="484848"/>
          <w:spacing w:val="-5"/>
        </w:rPr>
        <w:t> </w:t>
      </w:r>
      <w:r>
        <w:rPr>
          <w:color w:val="484848"/>
        </w:rPr>
        <w:t>Any</w:t>
      </w:r>
      <w:r>
        <w:rPr>
          <w:color w:val="484848"/>
          <w:spacing w:val="-7"/>
        </w:rPr>
        <w:t> </w:t>
      </w:r>
      <w:r>
        <w:rPr>
          <w:color w:val="484848"/>
        </w:rPr>
        <w:t>electronic</w:t>
      </w:r>
      <w:r>
        <w:rPr>
          <w:color w:val="484848"/>
          <w:spacing w:val="-6"/>
        </w:rPr>
        <w:t> </w:t>
      </w:r>
      <w:r>
        <w:rPr>
          <w:color w:val="484848"/>
        </w:rPr>
        <w:t>compass</w:t>
      </w:r>
      <w:r>
        <w:rPr>
          <w:color w:val="484848"/>
          <w:spacing w:val="-6"/>
        </w:rPr>
        <w:t> </w:t>
      </w:r>
      <w:r>
        <w:rPr>
          <w:color w:val="484848"/>
        </w:rPr>
        <w:t>used</w:t>
      </w:r>
      <w:r>
        <w:rPr>
          <w:color w:val="484848"/>
          <w:spacing w:val="-5"/>
        </w:rPr>
        <w:t> </w:t>
      </w:r>
      <w:r>
        <w:rPr>
          <w:color w:val="484848"/>
        </w:rPr>
        <w:t>shall</w:t>
      </w:r>
      <w:r>
        <w:rPr>
          <w:color w:val="484848"/>
          <w:spacing w:val="-5"/>
        </w:rPr>
        <w:t> </w:t>
      </w:r>
      <w:r>
        <w:rPr>
          <w:color w:val="484848"/>
        </w:rPr>
        <w:t>only</w:t>
      </w:r>
      <w:r>
        <w:rPr>
          <w:color w:val="484848"/>
          <w:spacing w:val="-3"/>
        </w:rPr>
        <w:t> </w:t>
      </w:r>
      <w:r>
        <w:rPr>
          <w:color w:val="484848"/>
        </w:rPr>
        <w:t>be</w:t>
      </w:r>
      <w:r>
        <w:rPr>
          <w:color w:val="484848"/>
          <w:spacing w:val="-9"/>
        </w:rPr>
        <w:t> </w:t>
      </w:r>
      <w:r>
        <w:rPr>
          <w:color w:val="484848"/>
        </w:rPr>
        <w:t>capable</w:t>
      </w:r>
      <w:r>
        <w:rPr>
          <w:color w:val="484848"/>
          <w:spacing w:val="-8"/>
        </w:rPr>
        <w:t> </w:t>
      </w:r>
      <w:r>
        <w:rPr>
          <w:color w:val="333333"/>
        </w:rPr>
        <w:t>of</w:t>
      </w:r>
      <w:r>
        <w:rPr>
          <w:color w:val="333333"/>
          <w:w w:val="93"/>
        </w:rPr>
        <w:t> </w:t>
      </w:r>
      <w:r>
        <w:rPr>
          <w:color w:val="484848"/>
        </w:rPr>
        <w:t>correlating</w:t>
      </w:r>
      <w:r>
        <w:rPr>
          <w:color w:val="484848"/>
          <w:spacing w:val="-28"/>
        </w:rPr>
        <w:t> </w:t>
      </w:r>
      <w:r>
        <w:rPr>
          <w:color w:val="484848"/>
        </w:rPr>
        <w:t>data</w:t>
      </w:r>
      <w:r>
        <w:rPr>
          <w:color w:val="484848"/>
          <w:spacing w:val="-29"/>
        </w:rPr>
        <w:t> </w:t>
      </w:r>
      <w:r>
        <w:rPr>
          <w:color w:val="484848"/>
        </w:rPr>
        <w:t>relating</w:t>
      </w:r>
      <w:r>
        <w:rPr>
          <w:color w:val="484848"/>
          <w:spacing w:val="-26"/>
        </w:rPr>
        <w:t> </w:t>
      </w:r>
      <w:r>
        <w:rPr>
          <w:color w:val="484848"/>
        </w:rPr>
        <w:t>to</w:t>
      </w:r>
      <w:r>
        <w:rPr>
          <w:color w:val="484848"/>
          <w:spacing w:val="-27"/>
        </w:rPr>
        <w:t> </w:t>
      </w:r>
      <w:r>
        <w:rPr>
          <w:color w:val="484848"/>
        </w:rPr>
        <w:t>the</w:t>
      </w:r>
      <w:r>
        <w:rPr>
          <w:color w:val="484848"/>
          <w:spacing w:val="-26"/>
        </w:rPr>
        <w:t> </w:t>
      </w:r>
      <w:r>
        <w:rPr>
          <w:color w:val="484848"/>
        </w:rPr>
        <w:t>magnetic</w:t>
      </w:r>
      <w:r>
        <w:rPr>
          <w:color w:val="484848"/>
          <w:spacing w:val="-33"/>
        </w:rPr>
        <w:t> </w:t>
      </w:r>
      <w:r>
        <w:rPr>
          <w:color w:val="333333"/>
        </w:rPr>
        <w:t>north</w:t>
      </w:r>
      <w:r>
        <w:rPr>
          <w:color w:val="333333"/>
          <w:spacing w:val="-24"/>
        </w:rPr>
        <w:t> </w:t>
      </w:r>
      <w:r>
        <w:rPr>
          <w:color w:val="484848"/>
        </w:rPr>
        <w:t>and</w:t>
      </w:r>
      <w:r>
        <w:rPr>
          <w:color w:val="484848"/>
          <w:spacing w:val="-26"/>
        </w:rPr>
        <w:t> </w:t>
      </w:r>
      <w:r>
        <w:rPr>
          <w:color w:val="484848"/>
        </w:rPr>
        <w:t>the</w:t>
      </w:r>
      <w:r>
        <w:rPr>
          <w:color w:val="484848"/>
          <w:spacing w:val="-30"/>
        </w:rPr>
        <w:t> </w:t>
      </w:r>
      <w:r>
        <w:rPr>
          <w:color w:val="484848"/>
        </w:rPr>
        <w:t>boat's</w:t>
      </w:r>
      <w:r>
        <w:rPr>
          <w:color w:val="484848"/>
          <w:spacing w:val="-29"/>
        </w:rPr>
        <w:t> </w:t>
      </w:r>
      <w:r>
        <w:rPr>
          <w:color w:val="484848"/>
          <w:spacing w:val="1"/>
        </w:rPr>
        <w:t>heading</w:t>
      </w:r>
      <w:r>
        <w:rPr>
          <w:color w:val="62646B"/>
        </w:rPr>
        <w:t>,</w:t>
      </w:r>
      <w:r>
        <w:rPr>
          <w:color w:val="62646B"/>
          <w:spacing w:val="-39"/>
        </w:rPr>
        <w:t> </w:t>
      </w:r>
      <w:r>
        <w:rPr>
          <w:color w:val="484848"/>
        </w:rPr>
        <w:t>except</w:t>
      </w:r>
      <w:r>
        <w:rPr>
          <w:color w:val="484848"/>
          <w:spacing w:val="-27"/>
        </w:rPr>
        <w:t> </w:t>
      </w:r>
      <w:r>
        <w:rPr>
          <w:color w:val="333333"/>
        </w:rPr>
        <w:t>that</w:t>
      </w:r>
      <w:r>
        <w:rPr>
          <w:color w:val="333333"/>
          <w:spacing w:val="-28"/>
        </w:rPr>
        <w:t> </w:t>
      </w:r>
      <w:r>
        <w:rPr>
          <w:color w:val="484848"/>
        </w:rPr>
        <w:t>it</w:t>
      </w:r>
      <w:r>
        <w:rPr>
          <w:color w:val="484848"/>
          <w:spacing w:val="-30"/>
        </w:rPr>
        <w:t> </w:t>
      </w:r>
      <w:r>
        <w:rPr>
          <w:color w:val="333333"/>
        </w:rPr>
        <w:t>may</w:t>
      </w:r>
      <w:r>
        <w:rPr>
          <w:color w:val="333333"/>
          <w:spacing w:val="-28"/>
        </w:rPr>
        <w:t> </w:t>
      </w:r>
      <w:r>
        <w:rPr>
          <w:color w:val="484848"/>
        </w:rPr>
        <w:t>also</w:t>
      </w:r>
      <w:r>
        <w:rPr>
          <w:color w:val="484848"/>
          <w:spacing w:val="-24"/>
        </w:rPr>
        <w:t> </w:t>
      </w:r>
      <w:r>
        <w:rPr>
          <w:color w:val="484848"/>
        </w:rPr>
        <w:t>incorporate</w:t>
      </w:r>
      <w:r>
        <w:rPr>
          <w:color w:val="484848"/>
          <w:spacing w:val="21"/>
          <w:w w:val="90"/>
        </w:rPr>
        <w:t> </w:t>
      </w:r>
      <w:r>
        <w:rPr>
          <w:color w:val="484848"/>
          <w:w w:val="95"/>
        </w:rPr>
        <w:t>an</w:t>
      </w:r>
      <w:r>
        <w:rPr>
          <w:color w:val="484848"/>
          <w:spacing w:val="-11"/>
          <w:w w:val="95"/>
        </w:rPr>
        <w:t> </w:t>
      </w:r>
      <w:r>
        <w:rPr>
          <w:color w:val="484848"/>
          <w:w w:val="95"/>
        </w:rPr>
        <w:t>electronic</w:t>
      </w:r>
      <w:r>
        <w:rPr>
          <w:color w:val="484848"/>
          <w:spacing w:val="-4"/>
          <w:w w:val="95"/>
        </w:rPr>
        <w:t> </w:t>
      </w:r>
      <w:r>
        <w:rPr>
          <w:color w:val="333333"/>
          <w:w w:val="95"/>
        </w:rPr>
        <w:t>timing</w:t>
      </w:r>
      <w:r>
        <w:rPr>
          <w:color w:val="333333"/>
          <w:spacing w:val="-13"/>
          <w:w w:val="95"/>
        </w:rPr>
        <w:t> </w:t>
      </w:r>
      <w:r>
        <w:rPr>
          <w:color w:val="484848"/>
          <w:spacing w:val="1"/>
          <w:w w:val="95"/>
        </w:rPr>
        <w:t>device</w:t>
      </w:r>
      <w:r>
        <w:rPr>
          <w:color w:val="62646B"/>
          <w:w w:val="95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spacing w:line="240" w:lineRule="auto" w:before="73"/>
        <w:ind w:right="0" w:firstLine="9"/>
        <w:jc w:val="left"/>
      </w:pPr>
      <w:r>
        <w:rPr>
          <w:color w:val="1C1D1D"/>
        </w:rPr>
        <w:t>Published:</w:t>
      </w:r>
      <w:r>
        <w:rPr>
          <w:color w:val="1C1D1D"/>
          <w:spacing w:val="4"/>
        </w:rPr>
        <w:t> </w:t>
      </w:r>
      <w:r>
        <w:rPr>
          <w:color w:val="1C1D1D"/>
        </w:rPr>
        <w:t>April</w:t>
      </w:r>
      <w:r>
        <w:rPr>
          <w:color w:val="1C1D1D"/>
          <w:spacing w:val="32"/>
        </w:rPr>
        <w:t> </w:t>
      </w:r>
      <w:r>
        <w:rPr>
          <w:color w:val="1C1D1D"/>
        </w:rPr>
        <w:t>10,</w:t>
      </w:r>
      <w:r>
        <w:rPr>
          <w:color w:val="1C1D1D"/>
          <w:spacing w:val="-2"/>
        </w:rPr>
        <w:t> </w:t>
      </w:r>
      <w:r>
        <w:rPr>
          <w:color w:val="333333"/>
        </w:rPr>
        <w:t>2014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</w:pPr>
      <w:r>
        <w:rPr/>
        <w:pict>
          <v:shape style="position:absolute;margin-left:174.720001pt;margin-top:6.008874pt;width:77.760pt;height:48pt;mso-position-horizontal-relative:page;mso-position-vertical-relative:paragraph;z-index:1096" type="#_x0000_t75" stroked="false">
            <v:imagedata r:id="rId7" o:title=""/>
          </v:shape>
        </w:pict>
      </w:r>
      <w:r>
        <w:rPr/>
        <w:pict>
          <v:shape style="position:absolute;margin-left:55.036106pt;margin-top:-2.413783pt;width:45.8pt;height:72pt;mso-position-horizontal-relative:page;mso-position-vertical-relative:paragraph;z-index:1168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i/>
                      <w:color w:val="756EDB"/>
                      <w:spacing w:val="-1634"/>
                      <w:sz w:val="144"/>
                    </w:rPr>
                    <w:t>o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Signed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spacing w:line="248" w:lineRule="auto" w:before="0"/>
        <w:ind w:left="2400" w:right="626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C1D1D"/>
          <w:sz w:val="21"/>
        </w:rPr>
        <w:t>Rich</w:t>
      </w:r>
      <w:r>
        <w:rPr>
          <w:rFonts w:ascii="Arial"/>
          <w:color w:val="1C1D1D"/>
          <w:spacing w:val="10"/>
          <w:sz w:val="21"/>
        </w:rPr>
        <w:t> </w:t>
      </w:r>
      <w:r>
        <w:rPr>
          <w:rFonts w:ascii="Arial"/>
          <w:color w:val="1C1D1D"/>
          <w:sz w:val="21"/>
        </w:rPr>
        <w:t>Reichelsdorfer</w:t>
      </w:r>
      <w:r>
        <w:rPr>
          <w:rFonts w:ascii="Arial"/>
          <w:color w:val="1C1D1D"/>
          <w:sz w:val="21"/>
        </w:rPr>
        <w:t> PRO</w:t>
      </w:r>
      <w:r>
        <w:rPr>
          <w:rFonts w:ascii="Arial"/>
          <w:sz w:val="21"/>
        </w:rPr>
      </w:r>
    </w:p>
    <w:sectPr>
      <w:type w:val="continuous"/>
      <w:pgSz w:w="12240" w:h="15840"/>
      <w:pgMar w:top="1280" w:bottom="280" w:left="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72" w:hanging="308"/>
    </w:pPr>
    <w:rPr>
      <w:rFonts w:ascii="Times New Roman" w:hAnsi="Times New Roman" w:eastAsia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ind w:left="1872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400"/>
      <w:outlineLvl w:val="2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2014-08-13T18:42:48Z</dcterms:created>
  <dcterms:modified xsi:type="dcterms:W3CDTF">2014-08-13T18:42:48Z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2014-08-13T00:00:00Z</vt:filetime>
  </property>
</Properties>
</file>